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38" w:rsidRPr="00622F38" w:rsidRDefault="00622F38" w:rsidP="00656271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30"/>
          <w:szCs w:val="30"/>
          <w:shd w:val="clear" w:color="auto" w:fill="FFFFFF"/>
        </w:rPr>
      </w:pPr>
      <w:r w:rsidRPr="00622F38">
        <w:rPr>
          <w:rFonts w:ascii="Times New Roman" w:eastAsia="Times New Roman" w:hAnsi="Times New Roman"/>
          <w:sz w:val="30"/>
          <w:szCs w:val="30"/>
          <w:lang w:eastAsia="ru-RU"/>
        </w:rPr>
        <w:t>Учреждения дополнительного образования изначально являются учреждениями свободного, альтернативного воспитания, т.е. ребенок самостоятелен в выборе направления обучения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46BFD" w:rsidRDefault="00622F38" w:rsidP="00656271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22F38">
        <w:rPr>
          <w:rFonts w:ascii="Times New Roman" w:eastAsiaTheme="minorHAnsi" w:hAnsi="Times New Roman"/>
          <w:color w:val="000000" w:themeColor="text1"/>
          <w:sz w:val="30"/>
          <w:szCs w:val="30"/>
          <w:shd w:val="clear" w:color="auto" w:fill="FFFFFF"/>
        </w:rPr>
        <w:t xml:space="preserve">Занятия в клубе – необходимое звено в воспитании многогранной личности, в ее образовании, в ранней профессиональной ориентации. </w:t>
      </w:r>
      <w:r w:rsidR="000056FD" w:rsidRPr="00CF506E">
        <w:rPr>
          <w:rFonts w:ascii="Times New Roman" w:hAnsi="Times New Roman"/>
          <w:sz w:val="30"/>
          <w:szCs w:val="30"/>
        </w:rPr>
        <w:t xml:space="preserve">Стремясь к взаимопониманию с молодым поколением, необходимо учитывать, что те формы досуга, которые мы предлагаем учащимся, должны рождаться </w:t>
      </w:r>
      <w:r w:rsidR="000056FD">
        <w:rPr>
          <w:rFonts w:ascii="Times New Roman" w:hAnsi="Times New Roman"/>
          <w:sz w:val="30"/>
          <w:szCs w:val="30"/>
        </w:rPr>
        <w:t>их</w:t>
      </w:r>
      <w:r w:rsidR="000056FD" w:rsidRPr="00CF506E">
        <w:rPr>
          <w:rFonts w:ascii="Times New Roman" w:hAnsi="Times New Roman"/>
          <w:sz w:val="30"/>
          <w:szCs w:val="30"/>
        </w:rPr>
        <w:t xml:space="preserve"> собственной инициативой, диктоваться </w:t>
      </w:r>
      <w:r w:rsidR="000056FD">
        <w:rPr>
          <w:rFonts w:ascii="Times New Roman" w:hAnsi="Times New Roman"/>
          <w:sz w:val="30"/>
          <w:szCs w:val="30"/>
        </w:rPr>
        <w:t>их</w:t>
      </w:r>
      <w:r w:rsidR="000056FD" w:rsidRPr="00CF506E">
        <w:rPr>
          <w:rFonts w:ascii="Times New Roman" w:hAnsi="Times New Roman"/>
          <w:sz w:val="30"/>
          <w:szCs w:val="30"/>
        </w:rPr>
        <w:t xml:space="preserve"> потребностями, отвечать </w:t>
      </w:r>
      <w:r w:rsidR="000056FD">
        <w:rPr>
          <w:rFonts w:ascii="Times New Roman" w:hAnsi="Times New Roman"/>
          <w:sz w:val="30"/>
          <w:szCs w:val="30"/>
        </w:rPr>
        <w:t>их</w:t>
      </w:r>
      <w:r w:rsidR="000056FD" w:rsidRPr="00CF506E">
        <w:rPr>
          <w:rFonts w:ascii="Times New Roman" w:hAnsi="Times New Roman"/>
          <w:sz w:val="30"/>
          <w:szCs w:val="30"/>
        </w:rPr>
        <w:t xml:space="preserve"> интересам. Первенство среди них по праву </w:t>
      </w:r>
      <w:r w:rsidR="00656271" w:rsidRPr="00CF506E">
        <w:rPr>
          <w:rFonts w:ascii="Times New Roman" w:hAnsi="Times New Roman"/>
          <w:sz w:val="30"/>
          <w:szCs w:val="30"/>
        </w:rPr>
        <w:t>принадлеж</w:t>
      </w:r>
      <w:r w:rsidR="00656271">
        <w:rPr>
          <w:rFonts w:ascii="Times New Roman" w:hAnsi="Times New Roman"/>
          <w:sz w:val="30"/>
          <w:szCs w:val="30"/>
        </w:rPr>
        <w:t xml:space="preserve">ит </w:t>
      </w:r>
      <w:r w:rsidR="000056FD" w:rsidRPr="00CF506E">
        <w:rPr>
          <w:rFonts w:ascii="Times New Roman" w:hAnsi="Times New Roman"/>
          <w:sz w:val="30"/>
          <w:szCs w:val="30"/>
        </w:rPr>
        <w:t xml:space="preserve"> всевозможным объединениям, которые мы традиционно называем клубами. Поэтому  и возникла необходимость создания детского объединения, задачей которого было бы не только изучение правил безопасной жизнедеятельности, но и занятие их досуга. Такой  формой стал клуб юных спасателей-пожарных «Сирена»</w:t>
      </w:r>
      <w:r w:rsidR="000056FD">
        <w:rPr>
          <w:rFonts w:ascii="Times New Roman" w:hAnsi="Times New Roman"/>
          <w:sz w:val="30"/>
          <w:szCs w:val="30"/>
        </w:rPr>
        <w:t xml:space="preserve"> </w:t>
      </w:r>
    </w:p>
    <w:p w:rsidR="000056FD" w:rsidRDefault="000056FD" w:rsidP="00656271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F506E">
        <w:rPr>
          <w:rFonts w:ascii="Times New Roman" w:hAnsi="Times New Roman"/>
          <w:sz w:val="30"/>
          <w:szCs w:val="30"/>
        </w:rPr>
        <w:t>Деятельность клуба юных спасателей-пожарных «Сирена» направлена на формирование ценностных ориентаций, активной социальной позиции, неравнодушия, соответствующую модель поведения, в основе которых лежит образ спасателя.  Определение «клуб» связано не просто с указанием места действия, но заключает в себе информацию о клубном характере самой организации, о культурном назначении, добровольности, общедоступности, самодеятельности. Наш клуб  дает возможность каждому ребенку в свободное время всесторонне развить способности и увлечения, «развернуть» их во всем многообразии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056FD" w:rsidRDefault="000056FD" w:rsidP="0065627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</w:rPr>
      </w:pPr>
      <w:r w:rsidRPr="006134EB">
        <w:rPr>
          <w:sz w:val="30"/>
          <w:szCs w:val="30"/>
        </w:rPr>
        <w:t>Занятия в объединениях по интересам</w:t>
      </w:r>
      <w:r w:rsidRPr="006134EB">
        <w:rPr>
          <w:color w:val="000000"/>
          <w:sz w:val="30"/>
          <w:szCs w:val="30"/>
          <w:lang w:val="be-BY"/>
        </w:rPr>
        <w:t xml:space="preserve"> </w:t>
      </w:r>
      <w:r w:rsidRPr="006134EB">
        <w:rPr>
          <w:color w:val="000000"/>
          <w:sz w:val="30"/>
          <w:szCs w:val="30"/>
        </w:rPr>
        <w:t xml:space="preserve">предоставляют ребенку возможность развивать свои интересы, склонности и способности, создают возможности для пробы сил в разных направлениях. Такие возможности представляет ребятам </w:t>
      </w:r>
      <w:r w:rsidRPr="006134EB">
        <w:rPr>
          <w:sz w:val="30"/>
          <w:szCs w:val="30"/>
        </w:rPr>
        <w:t>клуб юных спасателей-пожарных «Сирена», деятельность которого направлена на формирование ценностных ориентаций, активн</w:t>
      </w:r>
      <w:r>
        <w:rPr>
          <w:sz w:val="30"/>
          <w:szCs w:val="30"/>
        </w:rPr>
        <w:t>ую</w:t>
      </w:r>
      <w:r w:rsidRPr="006134EB">
        <w:rPr>
          <w:sz w:val="30"/>
          <w:szCs w:val="30"/>
        </w:rPr>
        <w:t xml:space="preserve"> социальн</w:t>
      </w:r>
      <w:r>
        <w:rPr>
          <w:sz w:val="30"/>
          <w:szCs w:val="30"/>
        </w:rPr>
        <w:t xml:space="preserve">ую </w:t>
      </w:r>
      <w:r w:rsidRPr="006134EB">
        <w:rPr>
          <w:sz w:val="30"/>
          <w:szCs w:val="30"/>
        </w:rPr>
        <w:t>позици</w:t>
      </w:r>
      <w:r>
        <w:rPr>
          <w:sz w:val="30"/>
          <w:szCs w:val="30"/>
        </w:rPr>
        <w:t>ю</w:t>
      </w:r>
      <w:r w:rsidRPr="006134EB">
        <w:rPr>
          <w:sz w:val="30"/>
          <w:szCs w:val="30"/>
        </w:rPr>
        <w:t>, соответствующ</w:t>
      </w:r>
      <w:r>
        <w:rPr>
          <w:sz w:val="30"/>
          <w:szCs w:val="30"/>
        </w:rPr>
        <w:t>ую</w:t>
      </w:r>
      <w:r w:rsidRPr="006134EB">
        <w:rPr>
          <w:sz w:val="30"/>
          <w:szCs w:val="30"/>
        </w:rPr>
        <w:t xml:space="preserve"> модел</w:t>
      </w:r>
      <w:r>
        <w:rPr>
          <w:sz w:val="30"/>
          <w:szCs w:val="30"/>
        </w:rPr>
        <w:t>ь</w:t>
      </w:r>
      <w:r w:rsidRPr="006134EB">
        <w:rPr>
          <w:sz w:val="30"/>
          <w:szCs w:val="30"/>
        </w:rPr>
        <w:t xml:space="preserve"> поведения, в основе котор</w:t>
      </w:r>
      <w:r>
        <w:rPr>
          <w:sz w:val="30"/>
          <w:szCs w:val="30"/>
        </w:rPr>
        <w:t>ой</w:t>
      </w:r>
      <w:r w:rsidRPr="006134EB">
        <w:rPr>
          <w:sz w:val="30"/>
          <w:szCs w:val="30"/>
        </w:rPr>
        <w:t xml:space="preserve"> лежит образ спасателя.  </w:t>
      </w:r>
    </w:p>
    <w:p w:rsidR="000056FD" w:rsidRPr="000056FD" w:rsidRDefault="000056FD" w:rsidP="00656271">
      <w:pPr>
        <w:spacing w:after="0" w:line="240" w:lineRule="auto"/>
        <w:jc w:val="both"/>
        <w:rPr>
          <w:rFonts w:asciiTheme="minorHAnsi" w:eastAsiaTheme="minorHAnsi" w:hAnsiTheme="minorHAnsi" w:cstheme="minorBidi"/>
          <w:sz w:val="30"/>
          <w:szCs w:val="30"/>
        </w:rPr>
      </w:pPr>
      <w:r w:rsidRPr="000056FD">
        <w:rPr>
          <w:rFonts w:ascii="Times New Roman" w:eastAsiaTheme="minorHAnsi" w:hAnsi="Times New Roman"/>
          <w:sz w:val="30"/>
          <w:szCs w:val="30"/>
        </w:rPr>
        <w:t xml:space="preserve">Основан </w:t>
      </w:r>
      <w:r w:rsidR="00656271">
        <w:rPr>
          <w:rFonts w:ascii="Times New Roman" w:eastAsiaTheme="minorHAnsi" w:hAnsi="Times New Roman"/>
          <w:sz w:val="30"/>
          <w:szCs w:val="30"/>
        </w:rPr>
        <w:t xml:space="preserve"> </w:t>
      </w:r>
      <w:r w:rsidRPr="000056FD">
        <w:rPr>
          <w:rFonts w:ascii="Times New Roman" w:eastAsiaTheme="minorHAnsi" w:hAnsi="Times New Roman"/>
          <w:sz w:val="30"/>
          <w:szCs w:val="30"/>
        </w:rPr>
        <w:t>клуб юных спасателей-пожарных «Сирена» в ноябре 1996 года и уже на протяжении 2</w:t>
      </w:r>
      <w:r w:rsidR="00946BFD">
        <w:rPr>
          <w:rFonts w:ascii="Times New Roman" w:eastAsiaTheme="minorHAnsi" w:hAnsi="Times New Roman"/>
          <w:sz w:val="30"/>
          <w:szCs w:val="30"/>
        </w:rPr>
        <w:t>2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лет руково</w:t>
      </w:r>
      <w:r w:rsidR="00946BFD">
        <w:rPr>
          <w:rFonts w:ascii="Times New Roman" w:eastAsiaTheme="minorHAnsi" w:hAnsi="Times New Roman"/>
          <w:sz w:val="30"/>
          <w:szCs w:val="30"/>
        </w:rPr>
        <w:t xml:space="preserve">дит 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его работой</w:t>
      </w:r>
      <w:r w:rsidR="00946BFD" w:rsidRPr="00946BF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946BFD" w:rsidRPr="001D3094">
        <w:rPr>
          <w:rFonts w:ascii="Times New Roman" w:eastAsia="Times New Roman" w:hAnsi="Times New Roman"/>
          <w:bCs/>
          <w:sz w:val="30"/>
          <w:szCs w:val="30"/>
          <w:lang w:eastAsia="ru-RU"/>
        </w:rPr>
        <w:t>педагог дополнительного образования</w:t>
      </w:r>
      <w:r w:rsidR="00946BF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Осипова Ирина Григорьевна.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</w:t>
      </w:r>
    </w:p>
    <w:p w:rsidR="000056FD" w:rsidRPr="000056FD" w:rsidRDefault="000056FD" w:rsidP="006562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 xml:space="preserve">  Образовательная программа </w:t>
      </w:r>
      <w:r w:rsidRPr="000056F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клуба юных спасателей-пожарных </w:t>
      </w:r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0056FD">
        <w:rPr>
          <w:rFonts w:ascii="Times New Roman" w:eastAsia="Times New Roman" w:hAnsi="Times New Roman"/>
          <w:sz w:val="30"/>
          <w:szCs w:val="30"/>
          <w:lang w:val="be-BY" w:eastAsia="ru-RU"/>
        </w:rPr>
        <w:t>Сирена”</w:t>
      </w:r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 xml:space="preserve"> — индивидуальная, адаптированная и </w:t>
      </w:r>
      <w:proofErr w:type="spellStart"/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>профориентирована</w:t>
      </w:r>
      <w:proofErr w:type="spellEnd"/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gramStart"/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>Состав</w:t>
      </w:r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softHyphen/>
        <w:t>лена</w:t>
      </w:r>
      <w:proofErr w:type="gramEnd"/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основании типовой программы военно-патриотического направления с учетом собственного практического опыта работы с обучающимися по схеме три плюс один. Предполагает  ознакомление детей с нормами безопасного поведения, формирует навыки сохранения </w:t>
      </w:r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своего здоровья, вооружает необходимыми знаниями и алгоритмом поведения в непредвиденных ситуациях, воспитывает чувство ответственности за себя, своих близких, окружающих людей и среду.</w:t>
      </w:r>
    </w:p>
    <w:p w:rsidR="00946BFD" w:rsidRPr="000056FD" w:rsidRDefault="00946BFD" w:rsidP="00656271">
      <w:pPr>
        <w:keepNext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 w:rsidRPr="000056FD">
        <w:rPr>
          <w:rFonts w:ascii="Times New Roman" w:eastAsiaTheme="minorHAnsi" w:hAnsi="Times New Roman"/>
          <w:sz w:val="30"/>
          <w:szCs w:val="30"/>
        </w:rPr>
        <w:t>В центре внимания стоит личность подростка, которая должна реализовать свои возможности. Поэтому образовательная деятельность</w:t>
      </w:r>
      <w:r>
        <w:rPr>
          <w:rFonts w:ascii="Times New Roman" w:eastAsiaTheme="minorHAnsi" w:hAnsi="Times New Roman"/>
          <w:sz w:val="30"/>
          <w:szCs w:val="30"/>
        </w:rPr>
        <w:t xml:space="preserve"> в клубе 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</w:t>
      </w:r>
      <w:proofErr w:type="gramStart"/>
      <w:r w:rsidRPr="000056FD">
        <w:rPr>
          <w:rFonts w:ascii="Times New Roman" w:eastAsiaTheme="minorHAnsi" w:hAnsi="Times New Roman"/>
          <w:sz w:val="30"/>
          <w:szCs w:val="30"/>
        </w:rPr>
        <w:t>направлена</w:t>
      </w:r>
      <w:proofErr w:type="gramEnd"/>
      <w:r w:rsidRPr="000056FD">
        <w:rPr>
          <w:rFonts w:ascii="Times New Roman" w:eastAsiaTheme="minorHAnsi" w:hAnsi="Times New Roman"/>
          <w:sz w:val="30"/>
          <w:szCs w:val="30"/>
        </w:rPr>
        <w:t xml:space="preserve"> прежде всего на то, чтобы раскрыть и использовать опыт каждого обучающегося. </w:t>
      </w:r>
      <w:r w:rsidRPr="000056FD">
        <w:rPr>
          <w:rFonts w:ascii="Times New Roman" w:eastAsia="Times New Roman" w:hAnsi="Times New Roman"/>
          <w:i/>
          <w:sz w:val="30"/>
          <w:szCs w:val="30"/>
          <w:lang w:eastAsia="ru-RU"/>
        </w:rPr>
        <w:t>«Раскрепости неуемную энергию школьника, укрепи его веру в свои силы, направь их в нужном направлении – и ряды неуспевающих поредеют».</w:t>
      </w:r>
    </w:p>
    <w:p w:rsidR="000056FD" w:rsidRPr="000056FD" w:rsidRDefault="000056FD" w:rsidP="006562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>Работ</w:t>
      </w:r>
      <w:r w:rsidR="00946BFD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 xml:space="preserve"> в клубе юных спасателей-пожарных «Сирена» </w:t>
      </w:r>
      <w:proofErr w:type="spellStart"/>
      <w:r w:rsidR="00946BFD">
        <w:rPr>
          <w:rFonts w:ascii="Times New Roman" w:eastAsia="Times New Roman" w:hAnsi="Times New Roman"/>
          <w:sz w:val="30"/>
          <w:szCs w:val="30"/>
          <w:lang w:eastAsia="ru-RU"/>
        </w:rPr>
        <w:t>построина</w:t>
      </w:r>
      <w:proofErr w:type="spellEnd"/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 xml:space="preserve"> с учетом возрастных особенностей ребят. Занятия и формы проведения мероприятий отвечают запросам членов клуба. Обучение в клубе проходит по схеме три плюс один: секция «Малыш» - для ребят 3 - 4 классов, первая ступень обучения - 5-7 классы, вторая ступень обучения – 8-11 классы и инициативная группа с </w:t>
      </w:r>
      <w:proofErr w:type="spellStart"/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>профориентационной</w:t>
      </w:r>
      <w:proofErr w:type="spellEnd"/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 xml:space="preserve"> направленностью, в которую зачисляются ребята прошедшие предыдущие ступени обучения и принимающие активное участие в работе клуба. </w:t>
      </w:r>
      <w:r w:rsidR="00946BFD">
        <w:rPr>
          <w:rFonts w:ascii="Times New Roman" w:eastAsiaTheme="minorHAnsi" w:hAnsi="Times New Roman"/>
          <w:sz w:val="30"/>
          <w:szCs w:val="30"/>
        </w:rPr>
        <w:t>Н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а первой и второй ступени обучения ребята занимаются в секциях: </w:t>
      </w:r>
    </w:p>
    <w:p w:rsidR="000056FD" w:rsidRPr="000056FD" w:rsidRDefault="000056FD" w:rsidP="00656271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 w:rsidRPr="000056FD">
        <w:rPr>
          <w:rFonts w:ascii="Times New Roman" w:eastAsiaTheme="minorHAnsi" w:hAnsi="Times New Roman"/>
          <w:sz w:val="30"/>
          <w:szCs w:val="30"/>
        </w:rPr>
        <w:t xml:space="preserve">«SOS»–изучение правил безопасности жизнедеятельности;  </w:t>
      </w:r>
    </w:p>
    <w:p w:rsidR="000056FD" w:rsidRPr="000056FD" w:rsidRDefault="000056FD" w:rsidP="00656271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 w:rsidRPr="000056FD">
        <w:rPr>
          <w:rFonts w:ascii="Times New Roman" w:eastAsiaTheme="minorHAnsi" w:hAnsi="Times New Roman"/>
          <w:sz w:val="30"/>
          <w:szCs w:val="30"/>
        </w:rPr>
        <w:t xml:space="preserve">«Поучай-ка» -  ребята ежегодно проводят акцию «Мой младший друг», в ходе которой в интересной форме обучают правилам безопасного поведения ребят младших классов и воспитанников дошкольных учреждений города; </w:t>
      </w:r>
    </w:p>
    <w:p w:rsidR="000056FD" w:rsidRPr="000056FD" w:rsidRDefault="000056FD" w:rsidP="0065627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 w:rsidRPr="000056FD">
        <w:rPr>
          <w:rFonts w:ascii="Times New Roman" w:eastAsiaTheme="minorHAnsi" w:hAnsi="Times New Roman"/>
          <w:sz w:val="30"/>
          <w:szCs w:val="30"/>
        </w:rPr>
        <w:t>«Спортивная секция» – занятия пожарным спортом.</w:t>
      </w:r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056FD" w:rsidRPr="000056FD" w:rsidRDefault="000056FD" w:rsidP="006562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 xml:space="preserve">Основная задача инициативной группы подготовка, проведение и участие в разных конкурсах, смотрах, мероприятиях, акциях. </w:t>
      </w:r>
    </w:p>
    <w:p w:rsidR="000056FD" w:rsidRPr="000056FD" w:rsidRDefault="000056FD" w:rsidP="0065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>Обучение в клубном объединении  организ</w:t>
      </w:r>
      <w:r w:rsidR="00946BFD">
        <w:rPr>
          <w:rFonts w:ascii="Times New Roman" w:eastAsiaTheme="minorHAnsi" w:hAnsi="Times New Roman"/>
          <w:color w:val="000000"/>
          <w:sz w:val="30"/>
          <w:szCs w:val="30"/>
        </w:rPr>
        <w:t>овано</w:t>
      </w: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 на основе активности, самостоятельности, общения подростков. Главный акцент в обучении ставится  на самостоятельную работу в сочетании с приемами взаимопроверки, взаимопомощи, </w:t>
      </w:r>
      <w:proofErr w:type="spellStart"/>
      <w:r w:rsidRPr="000056FD">
        <w:rPr>
          <w:rFonts w:ascii="Times New Roman" w:eastAsiaTheme="minorHAnsi" w:hAnsi="Times New Roman"/>
          <w:color w:val="000000"/>
          <w:sz w:val="30"/>
          <w:szCs w:val="30"/>
        </w:rPr>
        <w:t>взаимообучения</w:t>
      </w:r>
      <w:proofErr w:type="spellEnd"/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.  </w:t>
      </w:r>
    </w:p>
    <w:p w:rsidR="000056FD" w:rsidRPr="000056FD" w:rsidRDefault="000056FD" w:rsidP="0065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Воспитательная работа в клубе направлена на формирование личности </w:t>
      </w:r>
      <w:proofErr w:type="gramStart"/>
      <w:r w:rsidRPr="000056FD">
        <w:rPr>
          <w:rFonts w:ascii="Times New Roman" w:eastAsiaTheme="minorHAnsi" w:hAnsi="Times New Roman"/>
          <w:color w:val="000000"/>
          <w:sz w:val="30"/>
          <w:szCs w:val="30"/>
        </w:rPr>
        <w:t>обучающегося</w:t>
      </w:r>
      <w:proofErr w:type="gramEnd"/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. Главная задача – воспитание высоких моральных качеств: патриотизма, преданности своей стране, высокой сознательности, чувства ответственности за свои поступки, порученное дело. Не менее важно воспитание уважения, любви к труду и творчеству, настойчивости в достижении поставленной цели, добросовестности, организованности, умения преодолевать трудности, что особенно важно в деятельности спасателя. Столь же велико значение воспитания дружелюбия, взаимного уважения, способности сопереживать, стремления прийти на помощь, коллективизма, когда </w:t>
      </w:r>
      <w:r w:rsidRPr="000056FD">
        <w:rPr>
          <w:rFonts w:ascii="Times New Roman" w:eastAsiaTheme="minorHAnsi" w:hAnsi="Times New Roman"/>
          <w:color w:val="000000"/>
          <w:sz w:val="30"/>
          <w:szCs w:val="30"/>
        </w:rPr>
        <w:lastRenderedPageBreak/>
        <w:t>только совместные усилия приводят к достижению общей намеченной цели. Одним из главных каче</w:t>
      </w:r>
      <w:proofErr w:type="gramStart"/>
      <w:r w:rsidRPr="000056FD">
        <w:rPr>
          <w:rFonts w:ascii="Times New Roman" w:eastAsiaTheme="minorHAnsi" w:hAnsi="Times New Roman"/>
          <w:color w:val="000000"/>
          <w:sz w:val="30"/>
          <w:szCs w:val="30"/>
        </w:rPr>
        <w:t>ств сп</w:t>
      </w:r>
      <w:proofErr w:type="gramEnd"/>
      <w:r w:rsidRPr="000056FD">
        <w:rPr>
          <w:rFonts w:ascii="Times New Roman" w:eastAsiaTheme="minorHAnsi" w:hAnsi="Times New Roman"/>
          <w:color w:val="000000"/>
          <w:sz w:val="30"/>
          <w:szCs w:val="30"/>
        </w:rPr>
        <w:t>асателя  является дисциплинированность. Ее воспитание начинается с первых занятий</w:t>
      </w:r>
      <w:r w:rsidR="00656271">
        <w:rPr>
          <w:rFonts w:ascii="Times New Roman" w:eastAsiaTheme="minorHAnsi" w:hAnsi="Times New Roman"/>
          <w:color w:val="000000"/>
          <w:sz w:val="30"/>
          <w:szCs w:val="30"/>
        </w:rPr>
        <w:t xml:space="preserve"> в клубе</w:t>
      </w: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, ребята должны четко исполнять указания педагога, соблюдать правила поведения на тренировках и занятиях, в школе и дома. Все эти качества воспитываются повседневно и непосредственно в учебной  деятельности. </w:t>
      </w:r>
    </w:p>
    <w:p w:rsidR="000056FD" w:rsidRPr="000056FD" w:rsidRDefault="000056FD" w:rsidP="00656271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30"/>
          <w:szCs w:val="30"/>
        </w:rPr>
      </w:pPr>
      <w:r w:rsidRPr="000056FD">
        <w:rPr>
          <w:rFonts w:ascii="Times New Roman" w:eastAsiaTheme="minorHAnsi" w:hAnsi="Times New Roman"/>
          <w:b/>
          <w:color w:val="FF0000"/>
          <w:sz w:val="30"/>
          <w:szCs w:val="30"/>
        </w:rPr>
        <w:t xml:space="preserve"> </w:t>
      </w:r>
    </w:p>
    <w:p w:rsidR="000056FD" w:rsidRPr="000056FD" w:rsidRDefault="000056FD" w:rsidP="0065627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056FD">
        <w:rPr>
          <w:rFonts w:ascii="Times New Roman" w:eastAsiaTheme="minorHAnsi" w:hAnsi="Times New Roman"/>
          <w:sz w:val="30"/>
          <w:szCs w:val="30"/>
        </w:rPr>
        <w:t>КЮСП  дает возможность каждому ребенку в свободное время всесторонне развить свои способности и увлечения, расширять кругозор. Он играет важную роль в создании условий для развития личности ребенка, удовлетворяет его потребности в творчестве, общении, предоставляет поле деятельности для самовыражения, самоутверждения, самовоспитания. С</w:t>
      </w:r>
      <w:r w:rsidRPr="000056FD">
        <w:rPr>
          <w:rFonts w:ascii="Times New Roman" w:eastAsiaTheme="minorHAnsi" w:hAnsi="Times New Roman"/>
          <w:sz w:val="30"/>
          <w:szCs w:val="30"/>
          <w:shd w:val="clear" w:color="auto" w:fill="FFFFFF"/>
        </w:rPr>
        <w:t xml:space="preserve">оздает  у </w:t>
      </w:r>
      <w:proofErr w:type="gramStart"/>
      <w:r w:rsidRPr="000056FD">
        <w:rPr>
          <w:rFonts w:ascii="Times New Roman" w:eastAsiaTheme="minorHAnsi" w:hAnsi="Times New Roman"/>
          <w:sz w:val="30"/>
          <w:szCs w:val="30"/>
          <w:shd w:val="clear" w:color="auto" w:fill="FFFFFF"/>
        </w:rPr>
        <w:t>обучающихся</w:t>
      </w:r>
      <w:proofErr w:type="gramEnd"/>
      <w:r w:rsidRPr="000056FD">
        <w:rPr>
          <w:rFonts w:ascii="Times New Roman" w:eastAsiaTheme="minorHAnsi" w:hAnsi="Times New Roman"/>
          <w:sz w:val="30"/>
          <w:szCs w:val="30"/>
          <w:shd w:val="clear" w:color="auto" w:fill="FFFFFF"/>
        </w:rPr>
        <w:t xml:space="preserve"> максимально четкий и конкретный образ профессии спасателя.</w:t>
      </w:r>
    </w:p>
    <w:p w:rsidR="000056FD" w:rsidRPr="000056FD" w:rsidRDefault="000056FD" w:rsidP="00656271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30"/>
          <w:szCs w:val="30"/>
        </w:rPr>
      </w:pPr>
      <w:r w:rsidRPr="000056FD">
        <w:rPr>
          <w:rFonts w:ascii="Times New Roman" w:eastAsiaTheme="minorHAnsi" w:hAnsi="Times New Roman"/>
          <w:sz w:val="30"/>
          <w:szCs w:val="30"/>
        </w:rPr>
        <w:t xml:space="preserve">В педагогической деятельности </w:t>
      </w:r>
      <w:r w:rsidR="00622F38">
        <w:rPr>
          <w:rFonts w:ascii="Times New Roman" w:eastAsiaTheme="minorHAnsi" w:hAnsi="Times New Roman"/>
          <w:sz w:val="30"/>
          <w:szCs w:val="30"/>
        </w:rPr>
        <w:t xml:space="preserve">руководитель клуба 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активно использу</w:t>
      </w:r>
      <w:r w:rsidR="00622F38">
        <w:rPr>
          <w:rFonts w:ascii="Times New Roman" w:eastAsiaTheme="minorHAnsi" w:hAnsi="Times New Roman"/>
          <w:sz w:val="30"/>
          <w:szCs w:val="30"/>
        </w:rPr>
        <w:t>ет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групповые технологии, которые предполагают организацию совместных действий, коммуникацию, общение, взаимопонимание и взаимопомощь - это подготовка </w:t>
      </w:r>
      <w:proofErr w:type="gramStart"/>
      <w:r w:rsidRPr="000056FD">
        <w:rPr>
          <w:rFonts w:ascii="Times New Roman" w:eastAsiaTheme="minorHAnsi" w:hAnsi="Times New Roman"/>
          <w:sz w:val="30"/>
          <w:szCs w:val="30"/>
        </w:rPr>
        <w:t>к</w:t>
      </w:r>
      <w:proofErr w:type="gramEnd"/>
      <w:r w:rsidRPr="000056FD">
        <w:rPr>
          <w:rFonts w:ascii="Times New Roman" w:eastAsiaTheme="minorHAnsi" w:hAnsi="Times New Roman"/>
          <w:sz w:val="30"/>
          <w:szCs w:val="30"/>
        </w:rPr>
        <w:t xml:space="preserve"> </w:t>
      </w:r>
      <w:proofErr w:type="gramStart"/>
      <w:r w:rsidRPr="000056FD">
        <w:rPr>
          <w:rFonts w:ascii="Times New Roman" w:eastAsiaTheme="minorHAnsi" w:hAnsi="Times New Roman"/>
          <w:sz w:val="30"/>
          <w:szCs w:val="30"/>
        </w:rPr>
        <w:t>различного</w:t>
      </w:r>
      <w:proofErr w:type="gramEnd"/>
      <w:r w:rsidRPr="000056FD">
        <w:rPr>
          <w:rFonts w:ascii="Times New Roman" w:eastAsiaTheme="minorHAnsi" w:hAnsi="Times New Roman"/>
          <w:sz w:val="30"/>
          <w:szCs w:val="30"/>
        </w:rPr>
        <w:t xml:space="preserve"> рода конкурсам и мероприятиям, тренировочные соревнования, дискуссии,  во время которых </w:t>
      </w:r>
      <w:r w:rsidR="00622F38">
        <w:rPr>
          <w:rFonts w:ascii="Times New Roman" w:eastAsiaTheme="minorHAnsi" w:hAnsi="Times New Roman"/>
          <w:sz w:val="30"/>
          <w:szCs w:val="30"/>
        </w:rPr>
        <w:t>он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выполня</w:t>
      </w:r>
      <w:r w:rsidR="00622F38">
        <w:rPr>
          <w:rFonts w:ascii="Times New Roman" w:eastAsiaTheme="minorHAnsi" w:hAnsi="Times New Roman"/>
          <w:sz w:val="30"/>
          <w:szCs w:val="30"/>
        </w:rPr>
        <w:t>ет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различные функции: контролиру</w:t>
      </w:r>
      <w:r w:rsidR="00622F38">
        <w:rPr>
          <w:rFonts w:ascii="Times New Roman" w:eastAsiaTheme="minorHAnsi" w:hAnsi="Times New Roman"/>
          <w:sz w:val="30"/>
          <w:szCs w:val="30"/>
        </w:rPr>
        <w:t>ет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учебный процесс, отвеча</w:t>
      </w:r>
      <w:r w:rsidR="00622F38">
        <w:rPr>
          <w:rFonts w:ascii="Times New Roman" w:eastAsiaTheme="minorHAnsi" w:hAnsi="Times New Roman"/>
          <w:sz w:val="30"/>
          <w:szCs w:val="30"/>
        </w:rPr>
        <w:t>ет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на вопросы, регулиру</w:t>
      </w:r>
      <w:r w:rsidR="00622F38">
        <w:rPr>
          <w:rFonts w:ascii="Times New Roman" w:eastAsiaTheme="minorHAnsi" w:hAnsi="Times New Roman"/>
          <w:sz w:val="30"/>
          <w:szCs w:val="30"/>
        </w:rPr>
        <w:t>ет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споры, оказыва</w:t>
      </w:r>
      <w:r w:rsidR="00622F38">
        <w:rPr>
          <w:rFonts w:ascii="Times New Roman" w:eastAsiaTheme="minorHAnsi" w:hAnsi="Times New Roman"/>
          <w:sz w:val="30"/>
          <w:szCs w:val="30"/>
        </w:rPr>
        <w:t xml:space="preserve">ет </w:t>
      </w:r>
      <w:r w:rsidRPr="000056FD">
        <w:rPr>
          <w:rFonts w:ascii="Times New Roman" w:eastAsiaTheme="minorHAnsi" w:hAnsi="Times New Roman"/>
          <w:sz w:val="30"/>
          <w:szCs w:val="30"/>
        </w:rPr>
        <w:t>помощь.</w:t>
      </w:r>
      <w:r w:rsidRPr="000056FD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0056FD" w:rsidRPr="000056FD" w:rsidRDefault="000056FD" w:rsidP="0065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В </w:t>
      </w:r>
      <w:r w:rsidR="00622F38">
        <w:rPr>
          <w:rFonts w:ascii="Times New Roman" w:eastAsiaTheme="minorHAnsi" w:hAnsi="Times New Roman"/>
          <w:color w:val="000000"/>
          <w:sz w:val="30"/>
          <w:szCs w:val="30"/>
        </w:rPr>
        <w:t xml:space="preserve">клубе </w:t>
      </w: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 использу</w:t>
      </w:r>
      <w:r w:rsidR="00622F38">
        <w:rPr>
          <w:rFonts w:ascii="Times New Roman" w:eastAsiaTheme="minorHAnsi" w:hAnsi="Times New Roman"/>
          <w:color w:val="000000"/>
          <w:sz w:val="30"/>
          <w:szCs w:val="30"/>
        </w:rPr>
        <w:t xml:space="preserve">ются </w:t>
      </w: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многообразные воспитательные средства: </w:t>
      </w:r>
    </w:p>
    <w:p w:rsidR="000056FD" w:rsidRPr="000056FD" w:rsidRDefault="000056FD" w:rsidP="00656271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личный пример и педагогическое мастерство; </w:t>
      </w:r>
    </w:p>
    <w:p w:rsidR="000056FD" w:rsidRPr="000056FD" w:rsidRDefault="000056FD" w:rsidP="00656271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высокая организованность учебно-тренировочного процесса; </w:t>
      </w:r>
    </w:p>
    <w:p w:rsidR="000056FD" w:rsidRPr="000056FD" w:rsidRDefault="000056FD" w:rsidP="00656271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дружный коллектив, сплоченный единством цели; </w:t>
      </w:r>
    </w:p>
    <w:p w:rsidR="000056FD" w:rsidRPr="000056FD" w:rsidRDefault="000056FD" w:rsidP="00656271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атмосфера трудолюбия, творчества, взаимопомощи; </w:t>
      </w:r>
    </w:p>
    <w:p w:rsidR="000056FD" w:rsidRPr="000056FD" w:rsidRDefault="000056FD" w:rsidP="00656271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бережное, вдумчивое отношение к традициям; </w:t>
      </w:r>
    </w:p>
    <w:p w:rsidR="000056FD" w:rsidRPr="000056FD" w:rsidRDefault="000056FD" w:rsidP="00656271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система морального стимулирования; </w:t>
      </w:r>
    </w:p>
    <w:p w:rsidR="000056FD" w:rsidRPr="000056FD" w:rsidRDefault="000056FD" w:rsidP="0065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наставничество старших кружковцев. </w:t>
      </w:r>
    </w:p>
    <w:p w:rsidR="000056FD" w:rsidRPr="000056FD" w:rsidRDefault="00622F38" w:rsidP="0065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>
        <w:rPr>
          <w:rFonts w:ascii="Times New Roman" w:eastAsiaTheme="minorHAnsi" w:hAnsi="Times New Roman"/>
          <w:color w:val="000000"/>
          <w:sz w:val="30"/>
          <w:szCs w:val="30"/>
        </w:rPr>
        <w:t>П</w:t>
      </w:r>
      <w:r w:rsidR="000056FD" w:rsidRPr="000056FD">
        <w:rPr>
          <w:rFonts w:ascii="Times New Roman" w:eastAsiaTheme="minorHAnsi" w:hAnsi="Times New Roman"/>
          <w:color w:val="000000"/>
          <w:sz w:val="30"/>
          <w:szCs w:val="30"/>
        </w:rPr>
        <w:t>рименяю</w:t>
      </w:r>
      <w:bookmarkStart w:id="0" w:name="_GoBack"/>
      <w:bookmarkEnd w:id="0"/>
      <w:r>
        <w:rPr>
          <w:rFonts w:ascii="Times New Roman" w:eastAsiaTheme="minorHAnsi" w:hAnsi="Times New Roman"/>
          <w:color w:val="000000"/>
          <w:sz w:val="30"/>
          <w:szCs w:val="30"/>
        </w:rPr>
        <w:t>тся</w:t>
      </w:r>
      <w:r w:rsidR="000056FD"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 следующие формы воспитательной работы: </w:t>
      </w:r>
    </w:p>
    <w:p w:rsidR="000056FD" w:rsidRPr="000056FD" w:rsidRDefault="000056FD" w:rsidP="00656271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>активное привлечение учащихся к общественной работе;</w:t>
      </w:r>
    </w:p>
    <w:p w:rsidR="000056FD" w:rsidRPr="000056FD" w:rsidRDefault="000056FD" w:rsidP="00656271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трудовые десанты; </w:t>
      </w:r>
    </w:p>
    <w:p w:rsidR="000056FD" w:rsidRPr="000056FD" w:rsidRDefault="000056FD" w:rsidP="00656271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регулярное подведение итогов учебной и спортивной деятельности обучающихся; </w:t>
      </w:r>
    </w:p>
    <w:p w:rsidR="000056FD" w:rsidRPr="000056FD" w:rsidRDefault="000056FD" w:rsidP="00656271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торжественное чествование победителей соревнований и отличников учебы; </w:t>
      </w:r>
    </w:p>
    <w:p w:rsidR="000056FD" w:rsidRPr="000056FD" w:rsidRDefault="000056FD" w:rsidP="0065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lastRenderedPageBreak/>
        <w:t xml:space="preserve">просмотр соревнований; </w:t>
      </w:r>
    </w:p>
    <w:p w:rsidR="000056FD" w:rsidRPr="000056FD" w:rsidRDefault="000056FD" w:rsidP="0065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</w:p>
    <w:p w:rsidR="000056FD" w:rsidRPr="000056FD" w:rsidRDefault="000056FD" w:rsidP="00656271">
      <w:pPr>
        <w:autoSpaceDE w:val="0"/>
        <w:autoSpaceDN w:val="0"/>
        <w:adjustRightInd w:val="0"/>
        <w:spacing w:after="162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проведение тематических бесед и диспутов, праздников; </w:t>
      </w:r>
    </w:p>
    <w:p w:rsidR="000056FD" w:rsidRPr="000056FD" w:rsidRDefault="000056FD" w:rsidP="00656271">
      <w:pPr>
        <w:autoSpaceDE w:val="0"/>
        <w:autoSpaceDN w:val="0"/>
        <w:adjustRightInd w:val="0"/>
        <w:spacing w:after="162" w:line="240" w:lineRule="auto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 xml:space="preserve">оформление стендов, стенгазет, молний с поздравлениями победителей соревнований, с днями рождения занимающихся; </w:t>
      </w:r>
    </w:p>
    <w:p w:rsidR="000056FD" w:rsidRPr="000056FD" w:rsidRDefault="000056FD" w:rsidP="00656271">
      <w:pPr>
        <w:autoSpaceDE w:val="0"/>
        <w:autoSpaceDN w:val="0"/>
        <w:adjustRightInd w:val="0"/>
        <w:spacing w:after="162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 w:rsidRPr="000056FD">
        <w:rPr>
          <w:rFonts w:ascii="Times New Roman" w:eastAsiaTheme="minorHAnsi" w:hAnsi="Times New Roman"/>
          <w:color w:val="000000"/>
          <w:sz w:val="30"/>
          <w:szCs w:val="30"/>
        </w:rPr>
        <w:t>введение ритуала торжественного приема вновь поступающих, проводы выпускников.</w:t>
      </w:r>
      <w:r w:rsidRPr="000056FD">
        <w:rPr>
          <w:rFonts w:ascii="Times New Roman" w:eastAsiaTheme="minorHAnsi" w:hAnsi="Times New Roman"/>
          <w:sz w:val="30"/>
          <w:szCs w:val="30"/>
        </w:rPr>
        <w:t xml:space="preserve"> </w:t>
      </w:r>
    </w:p>
    <w:p w:rsidR="00946BFD" w:rsidRPr="00946BFD" w:rsidRDefault="00946BFD" w:rsidP="00656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Использование в клубе эмблем, приём в члены БМООСП с вручением   удостоверений, привлекает ребят, так как отвечает потребностям принадлежности к социальной группе подростков. Клуб юных спасателей-пожарных несет в себе мощный социальный потенциал. Ценности, лежащие в основе  деятельности </w:t>
      </w:r>
      <w:proofErr w:type="spellStart"/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>КЮСПа</w:t>
      </w:r>
      <w:proofErr w:type="spellEnd"/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 xml:space="preserve">, чрезвычайно нужны сегодня. Это, прежде всего, неравнодушие, жизнь и здоровье человека, внимание к окружающим, активная гражданская позиция. </w:t>
      </w:r>
    </w:p>
    <w:p w:rsidR="00946BFD" w:rsidRPr="00946BFD" w:rsidRDefault="00946BFD" w:rsidP="0065627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ab/>
        <w:t>Преимуществом деятельности клуба юных спасателей-пожарных по отношению к другим формам проведения досуга молодежи является то, что:</w:t>
      </w:r>
    </w:p>
    <w:p w:rsidR="00946BFD" w:rsidRPr="00946BFD" w:rsidRDefault="00946BFD" w:rsidP="0065627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>•</w:t>
      </w: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деятельность клуба гармонично сочетает индивидуальные интересы отдельных молодых людей и социальной общности в целом; </w:t>
      </w:r>
    </w:p>
    <w:p w:rsidR="00946BFD" w:rsidRPr="00946BFD" w:rsidRDefault="00946BFD" w:rsidP="0065627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>•</w:t>
      </w: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проведение занятий в клубе в игровой форме способствует неформальному освоению содержания предмета в отличие от форм традиционного образования; </w:t>
      </w:r>
    </w:p>
    <w:p w:rsidR="00946BFD" w:rsidRPr="00946BFD" w:rsidRDefault="00946BFD" w:rsidP="006562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>•</w:t>
      </w: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систематическое участие подростков в занятиях пожарным спортом, которые требуют высокой физической нагрузки, способствуют отказу от курения и употребления алкоголя; </w:t>
      </w:r>
    </w:p>
    <w:p w:rsidR="00946BFD" w:rsidRPr="00946BFD" w:rsidRDefault="00946BFD" w:rsidP="006562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>•</w:t>
      </w:r>
      <w:r w:rsidRPr="00946BFD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 xml:space="preserve">занятия в клубе </w:t>
      </w:r>
      <w:r w:rsidRPr="00946B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знакомят подростков с профессией спасателя, обращают их внимание на содержание будущей профессии и на требования, которые предъявляет профессия к человеку.</w:t>
      </w:r>
    </w:p>
    <w:p w:rsidR="00946BFD" w:rsidRPr="00946BFD" w:rsidRDefault="00946BFD" w:rsidP="006562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>•</w:t>
      </w: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игровые события, проводимые клубом, требуют от участников комплексного и гармоничного развития многих качеств: физических, психологических, социальных, интеллектуальных; </w:t>
      </w:r>
    </w:p>
    <w:p w:rsidR="00946BFD" w:rsidRPr="00946BFD" w:rsidRDefault="00946BFD" w:rsidP="0065627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>•</w:t>
      </w: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в клубе может заниматься любой молодой человек, вне зависимости от его имущественного или социального положения, что создает единое социальное пространство; </w:t>
      </w:r>
    </w:p>
    <w:p w:rsidR="00946BFD" w:rsidRPr="00946BFD" w:rsidRDefault="00946BFD" w:rsidP="0065627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>•</w:t>
      </w:r>
      <w:r w:rsidRPr="00946BFD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в клубе занимаются как юноши, так и девушки, что способствует формированию гендерного воспитания. </w:t>
      </w:r>
      <w:r w:rsidRPr="00946BFD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</w:p>
    <w:p w:rsidR="00946BFD" w:rsidRPr="00946BFD" w:rsidRDefault="00946BFD" w:rsidP="00656271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46BFD">
        <w:rPr>
          <w:rFonts w:ascii="Times New Roman" w:hAnsi="Times New Roman"/>
          <w:sz w:val="30"/>
          <w:szCs w:val="30"/>
        </w:rPr>
        <w:lastRenderedPageBreak/>
        <w:t xml:space="preserve">Клуб юных спасателей-пожарных несет в себе мощный социальный потенциал.  Ценности, лежащие в основе  деятельности </w:t>
      </w:r>
      <w:proofErr w:type="spellStart"/>
      <w:r w:rsidRPr="00946BFD">
        <w:rPr>
          <w:rFonts w:ascii="Times New Roman" w:hAnsi="Times New Roman"/>
          <w:sz w:val="30"/>
          <w:szCs w:val="30"/>
        </w:rPr>
        <w:t>КЮСПа</w:t>
      </w:r>
      <w:proofErr w:type="spellEnd"/>
      <w:r w:rsidRPr="00946BFD">
        <w:rPr>
          <w:rFonts w:ascii="Times New Roman" w:hAnsi="Times New Roman"/>
          <w:sz w:val="30"/>
          <w:szCs w:val="30"/>
        </w:rPr>
        <w:t>, чрезвычайно нужны сегодня. Это, прежде всего, неравнодушие, ценность жизни и здоровья человека, внимание к окружающему миру (людям и среде),  социальная активность. Он имеет высокую педагогическую ценность как форма работы с подростками, является существенным, востребованным социальным явлением и  даёт ребёнку не только возможность реализоваться, но и выбрать профессию по душе.</w:t>
      </w:r>
    </w:p>
    <w:p w:rsidR="00636DC5" w:rsidRDefault="00636DC5" w:rsidP="00656271">
      <w:pPr>
        <w:spacing w:line="240" w:lineRule="auto"/>
      </w:pPr>
    </w:p>
    <w:sectPr w:rsidR="0063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D"/>
    <w:rsid w:val="0000174F"/>
    <w:rsid w:val="00004879"/>
    <w:rsid w:val="000056FD"/>
    <w:rsid w:val="0001467E"/>
    <w:rsid w:val="00020975"/>
    <w:rsid w:val="000213F0"/>
    <w:rsid w:val="00024464"/>
    <w:rsid w:val="00025D8A"/>
    <w:rsid w:val="000351A5"/>
    <w:rsid w:val="000359F9"/>
    <w:rsid w:val="00041DBA"/>
    <w:rsid w:val="0004580A"/>
    <w:rsid w:val="000461A0"/>
    <w:rsid w:val="00047139"/>
    <w:rsid w:val="00050003"/>
    <w:rsid w:val="00053846"/>
    <w:rsid w:val="00055B61"/>
    <w:rsid w:val="000568D0"/>
    <w:rsid w:val="00060077"/>
    <w:rsid w:val="00065341"/>
    <w:rsid w:val="000751D9"/>
    <w:rsid w:val="00076CEF"/>
    <w:rsid w:val="0007717D"/>
    <w:rsid w:val="0008055D"/>
    <w:rsid w:val="00086015"/>
    <w:rsid w:val="00090B88"/>
    <w:rsid w:val="00094B9C"/>
    <w:rsid w:val="00095C3B"/>
    <w:rsid w:val="0009669A"/>
    <w:rsid w:val="000A059E"/>
    <w:rsid w:val="000A0663"/>
    <w:rsid w:val="000A3780"/>
    <w:rsid w:val="000A569B"/>
    <w:rsid w:val="000B01B7"/>
    <w:rsid w:val="000B4B7C"/>
    <w:rsid w:val="000C6130"/>
    <w:rsid w:val="000D16A2"/>
    <w:rsid w:val="000E5CC3"/>
    <w:rsid w:val="000E64AC"/>
    <w:rsid w:val="000F03BB"/>
    <w:rsid w:val="000F3066"/>
    <w:rsid w:val="000F53CB"/>
    <w:rsid w:val="000F5E79"/>
    <w:rsid w:val="000F687E"/>
    <w:rsid w:val="00101600"/>
    <w:rsid w:val="00107C5C"/>
    <w:rsid w:val="001110BA"/>
    <w:rsid w:val="00111A40"/>
    <w:rsid w:val="00115029"/>
    <w:rsid w:val="001174BB"/>
    <w:rsid w:val="00117668"/>
    <w:rsid w:val="0012257B"/>
    <w:rsid w:val="0013223C"/>
    <w:rsid w:val="0013249D"/>
    <w:rsid w:val="00132F4F"/>
    <w:rsid w:val="00133EF8"/>
    <w:rsid w:val="00136AAF"/>
    <w:rsid w:val="00136EE4"/>
    <w:rsid w:val="00137C86"/>
    <w:rsid w:val="00146B49"/>
    <w:rsid w:val="001515F9"/>
    <w:rsid w:val="0015657F"/>
    <w:rsid w:val="0015689F"/>
    <w:rsid w:val="001614C7"/>
    <w:rsid w:val="00172749"/>
    <w:rsid w:val="001746A0"/>
    <w:rsid w:val="00182FE5"/>
    <w:rsid w:val="00184823"/>
    <w:rsid w:val="001941EB"/>
    <w:rsid w:val="00194F2F"/>
    <w:rsid w:val="00197D47"/>
    <w:rsid w:val="001A0FFE"/>
    <w:rsid w:val="001A45A8"/>
    <w:rsid w:val="001B52A0"/>
    <w:rsid w:val="001B5666"/>
    <w:rsid w:val="001B6CFB"/>
    <w:rsid w:val="001C0BA2"/>
    <w:rsid w:val="001C30FB"/>
    <w:rsid w:val="001E49C0"/>
    <w:rsid w:val="001E5B70"/>
    <w:rsid w:val="001E5BBB"/>
    <w:rsid w:val="001F18C1"/>
    <w:rsid w:val="001F240A"/>
    <w:rsid w:val="001F5526"/>
    <w:rsid w:val="001F7796"/>
    <w:rsid w:val="002023F9"/>
    <w:rsid w:val="00206558"/>
    <w:rsid w:val="002074F2"/>
    <w:rsid w:val="00212ED1"/>
    <w:rsid w:val="00213615"/>
    <w:rsid w:val="00216913"/>
    <w:rsid w:val="00217A4A"/>
    <w:rsid w:val="0022743E"/>
    <w:rsid w:val="002338C0"/>
    <w:rsid w:val="00242AD6"/>
    <w:rsid w:val="00243B55"/>
    <w:rsid w:val="002472F7"/>
    <w:rsid w:val="002530C3"/>
    <w:rsid w:val="00255DDF"/>
    <w:rsid w:val="0025677E"/>
    <w:rsid w:val="00260987"/>
    <w:rsid w:val="00261A14"/>
    <w:rsid w:val="0026256C"/>
    <w:rsid w:val="002723D8"/>
    <w:rsid w:val="00276F0E"/>
    <w:rsid w:val="00284B05"/>
    <w:rsid w:val="00286565"/>
    <w:rsid w:val="00290C86"/>
    <w:rsid w:val="002923EB"/>
    <w:rsid w:val="00294103"/>
    <w:rsid w:val="002A07B5"/>
    <w:rsid w:val="002A0936"/>
    <w:rsid w:val="002B3536"/>
    <w:rsid w:val="002B50B0"/>
    <w:rsid w:val="002C4D3A"/>
    <w:rsid w:val="002C6F99"/>
    <w:rsid w:val="002D0C1B"/>
    <w:rsid w:val="002F1011"/>
    <w:rsid w:val="002F7B53"/>
    <w:rsid w:val="00300EE0"/>
    <w:rsid w:val="003021DA"/>
    <w:rsid w:val="00303184"/>
    <w:rsid w:val="0030652F"/>
    <w:rsid w:val="0030694B"/>
    <w:rsid w:val="00306E0A"/>
    <w:rsid w:val="00310537"/>
    <w:rsid w:val="00316C99"/>
    <w:rsid w:val="00322696"/>
    <w:rsid w:val="00322943"/>
    <w:rsid w:val="003234F0"/>
    <w:rsid w:val="003434B6"/>
    <w:rsid w:val="00345985"/>
    <w:rsid w:val="00350565"/>
    <w:rsid w:val="0038230D"/>
    <w:rsid w:val="003858FF"/>
    <w:rsid w:val="00385E8A"/>
    <w:rsid w:val="0038704D"/>
    <w:rsid w:val="003906D7"/>
    <w:rsid w:val="0039714B"/>
    <w:rsid w:val="003A1FFD"/>
    <w:rsid w:val="003A518E"/>
    <w:rsid w:val="003C0B23"/>
    <w:rsid w:val="003D2F57"/>
    <w:rsid w:val="003D3F1C"/>
    <w:rsid w:val="003D5643"/>
    <w:rsid w:val="003E41BD"/>
    <w:rsid w:val="003E7A50"/>
    <w:rsid w:val="003F46AA"/>
    <w:rsid w:val="003F5AD6"/>
    <w:rsid w:val="004024F9"/>
    <w:rsid w:val="00405B8D"/>
    <w:rsid w:val="00407018"/>
    <w:rsid w:val="00414F19"/>
    <w:rsid w:val="004150F1"/>
    <w:rsid w:val="00416E1D"/>
    <w:rsid w:val="00426F0E"/>
    <w:rsid w:val="0043406D"/>
    <w:rsid w:val="00440277"/>
    <w:rsid w:val="0044494C"/>
    <w:rsid w:val="004466D3"/>
    <w:rsid w:val="00446B96"/>
    <w:rsid w:val="00453263"/>
    <w:rsid w:val="0046208E"/>
    <w:rsid w:val="00467408"/>
    <w:rsid w:val="00467BD2"/>
    <w:rsid w:val="00472C99"/>
    <w:rsid w:val="004A6BF2"/>
    <w:rsid w:val="004B393C"/>
    <w:rsid w:val="004B48C3"/>
    <w:rsid w:val="004D08B0"/>
    <w:rsid w:val="004D20A8"/>
    <w:rsid w:val="004D31B9"/>
    <w:rsid w:val="004E1315"/>
    <w:rsid w:val="004E45FF"/>
    <w:rsid w:val="004E496B"/>
    <w:rsid w:val="004F005A"/>
    <w:rsid w:val="004F298C"/>
    <w:rsid w:val="004F48B3"/>
    <w:rsid w:val="004F493E"/>
    <w:rsid w:val="004F61BC"/>
    <w:rsid w:val="00500332"/>
    <w:rsid w:val="00501587"/>
    <w:rsid w:val="00514B33"/>
    <w:rsid w:val="00514D69"/>
    <w:rsid w:val="00516A1D"/>
    <w:rsid w:val="00520835"/>
    <w:rsid w:val="00521E09"/>
    <w:rsid w:val="00525D42"/>
    <w:rsid w:val="00537918"/>
    <w:rsid w:val="00544A48"/>
    <w:rsid w:val="00547647"/>
    <w:rsid w:val="00566A0F"/>
    <w:rsid w:val="00567D93"/>
    <w:rsid w:val="00571134"/>
    <w:rsid w:val="00576CE2"/>
    <w:rsid w:val="005A2AE1"/>
    <w:rsid w:val="005A3BF0"/>
    <w:rsid w:val="005A443C"/>
    <w:rsid w:val="005A608C"/>
    <w:rsid w:val="005A6434"/>
    <w:rsid w:val="005B0208"/>
    <w:rsid w:val="005B57BB"/>
    <w:rsid w:val="005B5DD1"/>
    <w:rsid w:val="005B5DF8"/>
    <w:rsid w:val="005C1C1A"/>
    <w:rsid w:val="005D0842"/>
    <w:rsid w:val="005D4B11"/>
    <w:rsid w:val="005D692C"/>
    <w:rsid w:val="005D6C8F"/>
    <w:rsid w:val="005D6D0A"/>
    <w:rsid w:val="005E31EF"/>
    <w:rsid w:val="005E5237"/>
    <w:rsid w:val="005E71A3"/>
    <w:rsid w:val="005F095C"/>
    <w:rsid w:val="005F2277"/>
    <w:rsid w:val="005F6F58"/>
    <w:rsid w:val="006026A6"/>
    <w:rsid w:val="006057A7"/>
    <w:rsid w:val="00615911"/>
    <w:rsid w:val="00622F38"/>
    <w:rsid w:val="006275DB"/>
    <w:rsid w:val="00630B63"/>
    <w:rsid w:val="00631856"/>
    <w:rsid w:val="00636DC5"/>
    <w:rsid w:val="006442A9"/>
    <w:rsid w:val="0065136D"/>
    <w:rsid w:val="00652820"/>
    <w:rsid w:val="00654582"/>
    <w:rsid w:val="00656271"/>
    <w:rsid w:val="00664E48"/>
    <w:rsid w:val="006712B7"/>
    <w:rsid w:val="006723A6"/>
    <w:rsid w:val="006753FC"/>
    <w:rsid w:val="0068130A"/>
    <w:rsid w:val="00681DE2"/>
    <w:rsid w:val="00682ED5"/>
    <w:rsid w:val="00685F0C"/>
    <w:rsid w:val="0069033B"/>
    <w:rsid w:val="006906F5"/>
    <w:rsid w:val="00690B8C"/>
    <w:rsid w:val="006952ED"/>
    <w:rsid w:val="00695706"/>
    <w:rsid w:val="006B6B3A"/>
    <w:rsid w:val="006C1D1D"/>
    <w:rsid w:val="006C58E4"/>
    <w:rsid w:val="006D1458"/>
    <w:rsid w:val="006D743D"/>
    <w:rsid w:val="006E0FBC"/>
    <w:rsid w:val="006E6430"/>
    <w:rsid w:val="006F07DE"/>
    <w:rsid w:val="00722232"/>
    <w:rsid w:val="0072478C"/>
    <w:rsid w:val="00726C1C"/>
    <w:rsid w:val="00743EE0"/>
    <w:rsid w:val="00744B2E"/>
    <w:rsid w:val="00746527"/>
    <w:rsid w:val="007513E2"/>
    <w:rsid w:val="0075490F"/>
    <w:rsid w:val="0076612C"/>
    <w:rsid w:val="00771D58"/>
    <w:rsid w:val="00772648"/>
    <w:rsid w:val="0077628D"/>
    <w:rsid w:val="00776410"/>
    <w:rsid w:val="00783276"/>
    <w:rsid w:val="0079052D"/>
    <w:rsid w:val="00792EE6"/>
    <w:rsid w:val="007A34D7"/>
    <w:rsid w:val="007B561F"/>
    <w:rsid w:val="007C1188"/>
    <w:rsid w:val="007C4116"/>
    <w:rsid w:val="007D30C7"/>
    <w:rsid w:val="007D7388"/>
    <w:rsid w:val="007E0B09"/>
    <w:rsid w:val="007E1091"/>
    <w:rsid w:val="007E1FDA"/>
    <w:rsid w:val="008036EF"/>
    <w:rsid w:val="00803E5E"/>
    <w:rsid w:val="00811736"/>
    <w:rsid w:val="00812AE6"/>
    <w:rsid w:val="00813CCC"/>
    <w:rsid w:val="00815FD4"/>
    <w:rsid w:val="00817D97"/>
    <w:rsid w:val="008220A5"/>
    <w:rsid w:val="008238EA"/>
    <w:rsid w:val="0082441D"/>
    <w:rsid w:val="0083146B"/>
    <w:rsid w:val="00834C31"/>
    <w:rsid w:val="00834DAB"/>
    <w:rsid w:val="0083755E"/>
    <w:rsid w:val="00840729"/>
    <w:rsid w:val="00841178"/>
    <w:rsid w:val="008450B7"/>
    <w:rsid w:val="008510E3"/>
    <w:rsid w:val="008604E3"/>
    <w:rsid w:val="00863BC9"/>
    <w:rsid w:val="00864776"/>
    <w:rsid w:val="008670DC"/>
    <w:rsid w:val="00867AC4"/>
    <w:rsid w:val="008713E7"/>
    <w:rsid w:val="00871974"/>
    <w:rsid w:val="00887497"/>
    <w:rsid w:val="00894418"/>
    <w:rsid w:val="0089456C"/>
    <w:rsid w:val="00894B4E"/>
    <w:rsid w:val="00896FBD"/>
    <w:rsid w:val="00897B6E"/>
    <w:rsid w:val="008B30D8"/>
    <w:rsid w:val="008C33BF"/>
    <w:rsid w:val="008C3ABF"/>
    <w:rsid w:val="008D004B"/>
    <w:rsid w:val="008D342D"/>
    <w:rsid w:val="008D59B4"/>
    <w:rsid w:val="008F74F2"/>
    <w:rsid w:val="00900605"/>
    <w:rsid w:val="0090405F"/>
    <w:rsid w:val="009130FC"/>
    <w:rsid w:val="00913906"/>
    <w:rsid w:val="009150F9"/>
    <w:rsid w:val="0091639D"/>
    <w:rsid w:val="009218BE"/>
    <w:rsid w:val="009241F5"/>
    <w:rsid w:val="009271B0"/>
    <w:rsid w:val="00932434"/>
    <w:rsid w:val="0093586A"/>
    <w:rsid w:val="009407E6"/>
    <w:rsid w:val="00946BFD"/>
    <w:rsid w:val="00947C82"/>
    <w:rsid w:val="00953934"/>
    <w:rsid w:val="009542D9"/>
    <w:rsid w:val="00956FB1"/>
    <w:rsid w:val="00957BA6"/>
    <w:rsid w:val="0096205D"/>
    <w:rsid w:val="009668B5"/>
    <w:rsid w:val="00966CA8"/>
    <w:rsid w:val="00982A7C"/>
    <w:rsid w:val="00990670"/>
    <w:rsid w:val="00995221"/>
    <w:rsid w:val="009A2C51"/>
    <w:rsid w:val="009A41A0"/>
    <w:rsid w:val="009A74E6"/>
    <w:rsid w:val="009C41D9"/>
    <w:rsid w:val="009C53D9"/>
    <w:rsid w:val="009C79FD"/>
    <w:rsid w:val="009E2E88"/>
    <w:rsid w:val="009F0264"/>
    <w:rsid w:val="009F1A4C"/>
    <w:rsid w:val="009F1C9C"/>
    <w:rsid w:val="00A033D9"/>
    <w:rsid w:val="00A12B5C"/>
    <w:rsid w:val="00A17787"/>
    <w:rsid w:val="00A21B50"/>
    <w:rsid w:val="00A21D8B"/>
    <w:rsid w:val="00A22B23"/>
    <w:rsid w:val="00A23307"/>
    <w:rsid w:val="00A3293E"/>
    <w:rsid w:val="00A34E30"/>
    <w:rsid w:val="00A42582"/>
    <w:rsid w:val="00A46EB2"/>
    <w:rsid w:val="00A53F76"/>
    <w:rsid w:val="00A54A0B"/>
    <w:rsid w:val="00A54C5C"/>
    <w:rsid w:val="00A55BC1"/>
    <w:rsid w:val="00A771B5"/>
    <w:rsid w:val="00A81EF4"/>
    <w:rsid w:val="00A8319F"/>
    <w:rsid w:val="00A8757F"/>
    <w:rsid w:val="00A948D5"/>
    <w:rsid w:val="00AA325F"/>
    <w:rsid w:val="00AA6F94"/>
    <w:rsid w:val="00AA702A"/>
    <w:rsid w:val="00AB0865"/>
    <w:rsid w:val="00AB2AE3"/>
    <w:rsid w:val="00AB402A"/>
    <w:rsid w:val="00AB609B"/>
    <w:rsid w:val="00AB7BC8"/>
    <w:rsid w:val="00AC3230"/>
    <w:rsid w:val="00AD1B02"/>
    <w:rsid w:val="00AD27E1"/>
    <w:rsid w:val="00AD506D"/>
    <w:rsid w:val="00AE3997"/>
    <w:rsid w:val="00AE6DE4"/>
    <w:rsid w:val="00AF06D9"/>
    <w:rsid w:val="00AF1407"/>
    <w:rsid w:val="00AF1C01"/>
    <w:rsid w:val="00AF673C"/>
    <w:rsid w:val="00AF6D29"/>
    <w:rsid w:val="00B0562E"/>
    <w:rsid w:val="00B14865"/>
    <w:rsid w:val="00B22E5B"/>
    <w:rsid w:val="00B33049"/>
    <w:rsid w:val="00B41839"/>
    <w:rsid w:val="00B41954"/>
    <w:rsid w:val="00B50856"/>
    <w:rsid w:val="00B63EED"/>
    <w:rsid w:val="00B643BE"/>
    <w:rsid w:val="00B73953"/>
    <w:rsid w:val="00B82A0F"/>
    <w:rsid w:val="00B934F7"/>
    <w:rsid w:val="00BA0728"/>
    <w:rsid w:val="00BA46EB"/>
    <w:rsid w:val="00BB1273"/>
    <w:rsid w:val="00BB18A7"/>
    <w:rsid w:val="00BB700D"/>
    <w:rsid w:val="00BC0698"/>
    <w:rsid w:val="00BC5DFD"/>
    <w:rsid w:val="00BD10B5"/>
    <w:rsid w:val="00BD6EE1"/>
    <w:rsid w:val="00BD7E96"/>
    <w:rsid w:val="00BE26A0"/>
    <w:rsid w:val="00BE44CB"/>
    <w:rsid w:val="00BE4CD6"/>
    <w:rsid w:val="00BF378D"/>
    <w:rsid w:val="00C11AFC"/>
    <w:rsid w:val="00C13C68"/>
    <w:rsid w:val="00C1446C"/>
    <w:rsid w:val="00C15878"/>
    <w:rsid w:val="00C2285C"/>
    <w:rsid w:val="00C273F1"/>
    <w:rsid w:val="00C37DD7"/>
    <w:rsid w:val="00C42E79"/>
    <w:rsid w:val="00C434BA"/>
    <w:rsid w:val="00C44C10"/>
    <w:rsid w:val="00C62BD8"/>
    <w:rsid w:val="00C6476E"/>
    <w:rsid w:val="00C65BA8"/>
    <w:rsid w:val="00C65D1A"/>
    <w:rsid w:val="00C66F99"/>
    <w:rsid w:val="00C730FD"/>
    <w:rsid w:val="00C76265"/>
    <w:rsid w:val="00C77F6C"/>
    <w:rsid w:val="00C83CAD"/>
    <w:rsid w:val="00C8486C"/>
    <w:rsid w:val="00C916F9"/>
    <w:rsid w:val="00C94F3E"/>
    <w:rsid w:val="00C968C2"/>
    <w:rsid w:val="00CB2453"/>
    <w:rsid w:val="00CB664D"/>
    <w:rsid w:val="00CB7CAF"/>
    <w:rsid w:val="00CC4ECD"/>
    <w:rsid w:val="00CD5AB9"/>
    <w:rsid w:val="00CE0EB6"/>
    <w:rsid w:val="00CE1E68"/>
    <w:rsid w:val="00CF0D7E"/>
    <w:rsid w:val="00CF1DC7"/>
    <w:rsid w:val="00CF304C"/>
    <w:rsid w:val="00D00393"/>
    <w:rsid w:val="00D00E9E"/>
    <w:rsid w:val="00D01F86"/>
    <w:rsid w:val="00D02880"/>
    <w:rsid w:val="00D07F6C"/>
    <w:rsid w:val="00D12603"/>
    <w:rsid w:val="00D20851"/>
    <w:rsid w:val="00D21E96"/>
    <w:rsid w:val="00D238E6"/>
    <w:rsid w:val="00D259B6"/>
    <w:rsid w:val="00D33791"/>
    <w:rsid w:val="00D42960"/>
    <w:rsid w:val="00D467EF"/>
    <w:rsid w:val="00D50521"/>
    <w:rsid w:val="00D515D9"/>
    <w:rsid w:val="00D54E0F"/>
    <w:rsid w:val="00D5711E"/>
    <w:rsid w:val="00D601E6"/>
    <w:rsid w:val="00D652F8"/>
    <w:rsid w:val="00D67369"/>
    <w:rsid w:val="00D72672"/>
    <w:rsid w:val="00D82A4B"/>
    <w:rsid w:val="00D87F15"/>
    <w:rsid w:val="00D911CE"/>
    <w:rsid w:val="00DA15A4"/>
    <w:rsid w:val="00DA25C9"/>
    <w:rsid w:val="00DA2BD0"/>
    <w:rsid w:val="00DB27C3"/>
    <w:rsid w:val="00DB560E"/>
    <w:rsid w:val="00DC1645"/>
    <w:rsid w:val="00DC2BCF"/>
    <w:rsid w:val="00DC37EC"/>
    <w:rsid w:val="00DC65BE"/>
    <w:rsid w:val="00DC75A8"/>
    <w:rsid w:val="00DD0B5B"/>
    <w:rsid w:val="00DD39BC"/>
    <w:rsid w:val="00DE2C2E"/>
    <w:rsid w:val="00DE3054"/>
    <w:rsid w:val="00DE3C3E"/>
    <w:rsid w:val="00DE61B5"/>
    <w:rsid w:val="00DF2076"/>
    <w:rsid w:val="00DF600E"/>
    <w:rsid w:val="00DF6794"/>
    <w:rsid w:val="00E03AEA"/>
    <w:rsid w:val="00E04C2B"/>
    <w:rsid w:val="00E13083"/>
    <w:rsid w:val="00E20326"/>
    <w:rsid w:val="00E35D0F"/>
    <w:rsid w:val="00E40BA6"/>
    <w:rsid w:val="00E54835"/>
    <w:rsid w:val="00E626F2"/>
    <w:rsid w:val="00E63E81"/>
    <w:rsid w:val="00E64D5F"/>
    <w:rsid w:val="00E671DF"/>
    <w:rsid w:val="00E6721D"/>
    <w:rsid w:val="00E768F9"/>
    <w:rsid w:val="00E76A99"/>
    <w:rsid w:val="00E83398"/>
    <w:rsid w:val="00E87DB7"/>
    <w:rsid w:val="00E91113"/>
    <w:rsid w:val="00E93284"/>
    <w:rsid w:val="00EA5EDE"/>
    <w:rsid w:val="00EA7669"/>
    <w:rsid w:val="00EB1DE1"/>
    <w:rsid w:val="00EB2431"/>
    <w:rsid w:val="00EB3184"/>
    <w:rsid w:val="00EC54BA"/>
    <w:rsid w:val="00EC723B"/>
    <w:rsid w:val="00ED1B1A"/>
    <w:rsid w:val="00EE2462"/>
    <w:rsid w:val="00EE5DF3"/>
    <w:rsid w:val="00EE741B"/>
    <w:rsid w:val="00EF27D7"/>
    <w:rsid w:val="00EF3A22"/>
    <w:rsid w:val="00EF5616"/>
    <w:rsid w:val="00F07C31"/>
    <w:rsid w:val="00F147A3"/>
    <w:rsid w:val="00F16EC8"/>
    <w:rsid w:val="00F20172"/>
    <w:rsid w:val="00F22DA3"/>
    <w:rsid w:val="00F23F8C"/>
    <w:rsid w:val="00F30C36"/>
    <w:rsid w:val="00F347C5"/>
    <w:rsid w:val="00F35396"/>
    <w:rsid w:val="00F37B04"/>
    <w:rsid w:val="00F37E32"/>
    <w:rsid w:val="00F4003F"/>
    <w:rsid w:val="00F42E29"/>
    <w:rsid w:val="00F44C90"/>
    <w:rsid w:val="00F5175B"/>
    <w:rsid w:val="00F51D47"/>
    <w:rsid w:val="00F64BBA"/>
    <w:rsid w:val="00F66B13"/>
    <w:rsid w:val="00F7238A"/>
    <w:rsid w:val="00F72494"/>
    <w:rsid w:val="00F80313"/>
    <w:rsid w:val="00F82C89"/>
    <w:rsid w:val="00F90600"/>
    <w:rsid w:val="00F91A0A"/>
    <w:rsid w:val="00F9598B"/>
    <w:rsid w:val="00F95B0E"/>
    <w:rsid w:val="00FA6992"/>
    <w:rsid w:val="00FA77D8"/>
    <w:rsid w:val="00FB103D"/>
    <w:rsid w:val="00FC079B"/>
    <w:rsid w:val="00FC07E6"/>
    <w:rsid w:val="00FC2039"/>
    <w:rsid w:val="00FC3349"/>
    <w:rsid w:val="00FD08D6"/>
    <w:rsid w:val="00FD42DB"/>
    <w:rsid w:val="00FD6103"/>
    <w:rsid w:val="00FD6784"/>
    <w:rsid w:val="00FD7F07"/>
    <w:rsid w:val="00FE2A79"/>
    <w:rsid w:val="00FE42DF"/>
    <w:rsid w:val="00FE5F15"/>
    <w:rsid w:val="00FF17DE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10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0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0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0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0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09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09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0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0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09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E10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E10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E10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10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10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E10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E10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E109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1091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10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10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E109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109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E1091"/>
    <w:rPr>
      <w:b/>
      <w:bCs/>
      <w:spacing w:val="0"/>
    </w:rPr>
  </w:style>
  <w:style w:type="character" w:styleId="a9">
    <w:name w:val="Emphasis"/>
    <w:uiPriority w:val="20"/>
    <w:qFormat/>
    <w:rsid w:val="007E109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E1091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7E1091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E1091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E109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E109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E109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E10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E10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E109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E109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E109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1091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005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10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0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0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0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0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09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09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0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0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09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E10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E10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E10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10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10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E10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E10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E109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1091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10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10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E109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109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E1091"/>
    <w:rPr>
      <w:b/>
      <w:bCs/>
      <w:spacing w:val="0"/>
    </w:rPr>
  </w:style>
  <w:style w:type="character" w:styleId="a9">
    <w:name w:val="Emphasis"/>
    <w:uiPriority w:val="20"/>
    <w:qFormat/>
    <w:rsid w:val="007E109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E1091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7E1091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E1091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E109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E109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E109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E10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E10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E109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E109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E109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1091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005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2019-07-25T09:26:00Z</dcterms:created>
  <dcterms:modified xsi:type="dcterms:W3CDTF">2019-07-25T10:03:00Z</dcterms:modified>
</cp:coreProperties>
</file>